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3289E" w14:textId="725BF06B" w:rsidR="00CE5CC6" w:rsidRDefault="00323951" w:rsidP="00623598">
      <w:pPr>
        <w:spacing w:after="0"/>
        <w:jc w:val="right"/>
        <w:rPr>
          <w:rFonts w:ascii="Times New Roman" w:hAnsi="Times New Roman"/>
          <w:iCs/>
        </w:rPr>
      </w:pPr>
      <w:r w:rsidRPr="00323951">
        <w:rPr>
          <w:rFonts w:ascii="Times New Roman" w:hAnsi="Times New Roman"/>
          <w:iCs/>
        </w:rPr>
        <w:t>Imane El Kasimi</w:t>
      </w:r>
      <w:r w:rsidR="00CE5CC6" w:rsidRPr="002108B9">
        <w:rPr>
          <w:rFonts w:cs="Calibri"/>
          <w:color w:val="000000"/>
        </w:rPr>
        <w:br/>
      </w:r>
      <w:r w:rsidRPr="00323951">
        <w:rPr>
          <w:rFonts w:ascii="Times New Roman" w:hAnsi="Times New Roman"/>
          <w:iCs/>
        </w:rPr>
        <w:t>Hydraulic System Analysis Team Laboratory, Mohammadia School of Engineer</w:t>
      </w:r>
      <w:r w:rsidR="00645205">
        <w:rPr>
          <w:rFonts w:ascii="Times New Roman" w:hAnsi="Times New Roman"/>
          <w:iCs/>
        </w:rPr>
        <w:t>s</w:t>
      </w:r>
      <w:r w:rsidRPr="00323951">
        <w:rPr>
          <w:rFonts w:ascii="Times New Roman" w:hAnsi="Times New Roman"/>
          <w:iCs/>
        </w:rPr>
        <w:t>, Mohammed V University</w:t>
      </w:r>
      <w:r w:rsidRPr="002108B9">
        <w:rPr>
          <w:rFonts w:cs="Calibri"/>
          <w:color w:val="000000"/>
        </w:rPr>
        <w:t xml:space="preserve"> </w:t>
      </w:r>
      <w:r w:rsidR="006C7AA8" w:rsidRPr="002108B9">
        <w:rPr>
          <w:rFonts w:cs="Calibri"/>
          <w:color w:val="000000"/>
        </w:rPr>
        <w:br/>
      </w:r>
      <w:r w:rsidRPr="00323951">
        <w:rPr>
          <w:rFonts w:ascii="Times New Roman" w:hAnsi="Times New Roman"/>
          <w:iCs/>
        </w:rPr>
        <w:t>Avenue Ibn Sina, P.O. Box 765, Agdal, Rabat 10090, Morocco</w:t>
      </w:r>
    </w:p>
    <w:p w14:paraId="571A12D5" w14:textId="77777777" w:rsidR="00D83004" w:rsidRPr="006E2AE8" w:rsidRDefault="00D83004" w:rsidP="00623598">
      <w:pPr>
        <w:spacing w:after="0"/>
        <w:jc w:val="right"/>
        <w:rPr>
          <w:rFonts w:ascii="Times New Roman" w:hAnsi="Times New Roman"/>
          <w:iCs/>
        </w:rPr>
      </w:pPr>
      <w:hyperlink r:id="rId4" w:history="1">
        <w:r w:rsidRPr="006E2AE8">
          <w:rPr>
            <w:rFonts w:ascii="Times New Roman" w:hAnsi="Times New Roman"/>
          </w:rPr>
          <w:t>elkasimi@emi.ac.ma</w:t>
        </w:r>
      </w:hyperlink>
    </w:p>
    <w:p w14:paraId="1E5162A0" w14:textId="77777777" w:rsidR="00D83004" w:rsidRPr="006E2AE8" w:rsidRDefault="00D83004" w:rsidP="00015225">
      <w:pPr>
        <w:jc w:val="right"/>
        <w:rPr>
          <w:rFonts w:ascii="Times New Roman" w:hAnsi="Times New Roman"/>
          <w:iCs/>
        </w:rPr>
      </w:pPr>
      <w:r w:rsidRPr="006E2AE8">
        <w:rPr>
          <w:rFonts w:ascii="Times New Roman" w:hAnsi="Times New Roman"/>
          <w:iCs/>
        </w:rPr>
        <w:t>+212645392922</w:t>
      </w:r>
    </w:p>
    <w:p w14:paraId="377492CB" w14:textId="77777777" w:rsidR="008A1DE3" w:rsidRPr="008A1DE3" w:rsidRDefault="008A1DE3" w:rsidP="008A1DE3">
      <w:pPr>
        <w:spacing w:after="0"/>
        <w:rPr>
          <w:rFonts w:ascii="Times New Roman" w:hAnsi="Times New Roman"/>
          <w:i/>
          <w:iCs/>
          <w:color w:val="000000"/>
        </w:rPr>
      </w:pPr>
      <w:r w:rsidRPr="008A1DE3">
        <w:rPr>
          <w:rFonts w:ascii="Times New Roman" w:hAnsi="Times New Roman"/>
          <w:i/>
          <w:iCs/>
          <w:color w:val="000000"/>
        </w:rPr>
        <w:t>International Journal of Renewable Energy Development</w:t>
      </w:r>
    </w:p>
    <w:p w14:paraId="6F2D3986" w14:textId="77777777" w:rsidR="00EF7C3D" w:rsidRPr="006E2AE8" w:rsidRDefault="00EF7C3D" w:rsidP="00EF7C3D">
      <w:pPr>
        <w:spacing w:after="0"/>
        <w:jc w:val="both"/>
        <w:rPr>
          <w:rFonts w:ascii="Times New Roman" w:hAnsi="Times New Roman"/>
          <w:color w:val="000000"/>
        </w:rPr>
      </w:pPr>
    </w:p>
    <w:p w14:paraId="3504AC36" w14:textId="1C7299A3" w:rsidR="00CE5CC6" w:rsidRPr="006E2AE8" w:rsidRDefault="001E2D4C" w:rsidP="00EF7C3D">
      <w:pPr>
        <w:spacing w:after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March</w:t>
      </w:r>
      <w:r w:rsidR="00CA2A5C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0</w:t>
      </w:r>
      <w:r w:rsidR="00813D4D">
        <w:rPr>
          <w:rFonts w:ascii="Times New Roman" w:hAnsi="Times New Roman"/>
          <w:color w:val="000000"/>
        </w:rPr>
        <w:t>7</w:t>
      </w:r>
      <w:r w:rsidR="00323951" w:rsidRPr="006E2AE8">
        <w:rPr>
          <w:rFonts w:ascii="Times New Roman" w:hAnsi="Times New Roman"/>
          <w:color w:val="000000"/>
        </w:rPr>
        <w:t>, 202</w:t>
      </w:r>
      <w:r>
        <w:rPr>
          <w:rFonts w:ascii="Times New Roman" w:hAnsi="Times New Roman"/>
          <w:color w:val="000000"/>
        </w:rPr>
        <w:t>6</w:t>
      </w:r>
    </w:p>
    <w:p w14:paraId="0F4F6811" w14:textId="77777777" w:rsidR="00CE5CC6" w:rsidRPr="002108B9" w:rsidRDefault="00CE5CC6" w:rsidP="00EF7C3D">
      <w:pPr>
        <w:spacing w:after="0"/>
        <w:rPr>
          <w:rFonts w:cs="Calibri"/>
          <w:color w:val="000000"/>
        </w:rPr>
      </w:pPr>
    </w:p>
    <w:p w14:paraId="7457FC7C" w14:textId="77777777" w:rsidR="00CE5CC6" w:rsidRPr="006E2AE8" w:rsidRDefault="00CE5CC6" w:rsidP="006C7AA8">
      <w:pPr>
        <w:rPr>
          <w:rFonts w:ascii="Times New Roman" w:hAnsi="Times New Roman"/>
          <w:color w:val="000000"/>
        </w:rPr>
      </w:pPr>
      <w:r w:rsidRPr="006E2AE8">
        <w:rPr>
          <w:rFonts w:ascii="Times New Roman" w:hAnsi="Times New Roman"/>
          <w:color w:val="000000"/>
        </w:rPr>
        <w:t xml:space="preserve">Dear </w:t>
      </w:r>
      <w:r w:rsidR="00323951" w:rsidRPr="006E2AE8">
        <w:rPr>
          <w:rFonts w:ascii="Times New Roman" w:hAnsi="Times New Roman"/>
          <w:color w:val="000000"/>
        </w:rPr>
        <w:t>Editor,</w:t>
      </w:r>
      <w:r w:rsidRPr="006E2AE8">
        <w:rPr>
          <w:rFonts w:ascii="Times New Roman" w:hAnsi="Times New Roman"/>
          <w:color w:val="000000"/>
        </w:rPr>
        <w:t xml:space="preserve"> </w:t>
      </w:r>
    </w:p>
    <w:p w14:paraId="7A65479A" w14:textId="77777777" w:rsidR="001E2D4C" w:rsidRPr="001E2D4C" w:rsidRDefault="001E2D4C" w:rsidP="001E2D4C">
      <w:pPr>
        <w:jc w:val="both"/>
        <w:rPr>
          <w:rFonts w:ascii="Times New Roman" w:hAnsi="Times New Roman"/>
          <w:color w:val="000000"/>
        </w:rPr>
      </w:pPr>
      <w:r w:rsidRPr="001E2D4C">
        <w:rPr>
          <w:rFonts w:ascii="Times New Roman" w:hAnsi="Times New Roman"/>
          <w:color w:val="000000"/>
        </w:rPr>
        <w:t>We are pleased to submit our manuscript entitled “</w:t>
      </w:r>
      <w:r w:rsidRPr="001E2D4C">
        <w:rPr>
          <w:rFonts w:ascii="Times New Roman" w:hAnsi="Times New Roman"/>
          <w:i/>
          <w:iCs/>
          <w:color w:val="000000"/>
        </w:rPr>
        <w:t>Unlocking Run-of-River Hydropower Potential in Semi-Arid Regions through Modular Turbines</w:t>
      </w:r>
      <w:r w:rsidRPr="001E2D4C">
        <w:rPr>
          <w:rFonts w:ascii="Times New Roman" w:hAnsi="Times New Roman"/>
          <w:color w:val="000000"/>
        </w:rPr>
        <w:t xml:space="preserve">” for consideration for publication in </w:t>
      </w:r>
      <w:r w:rsidRPr="001E2D4C">
        <w:rPr>
          <w:rFonts w:ascii="Times New Roman" w:hAnsi="Times New Roman"/>
          <w:i/>
          <w:iCs/>
          <w:color w:val="000000"/>
        </w:rPr>
        <w:t>the International Journal of Renewable Energy Development</w:t>
      </w:r>
      <w:r w:rsidRPr="001E2D4C">
        <w:rPr>
          <w:rFonts w:ascii="Times New Roman" w:hAnsi="Times New Roman"/>
          <w:color w:val="000000"/>
        </w:rPr>
        <w:t>. We confirm that this manuscript presents original research, has not been published previously, and is not currently under consideration elsewhere.</w:t>
      </w:r>
    </w:p>
    <w:p w14:paraId="1A78D9FB" w14:textId="2C6BE22D" w:rsidR="001E2D4C" w:rsidRPr="001E2D4C" w:rsidRDefault="001E2D4C" w:rsidP="001E2D4C">
      <w:pPr>
        <w:jc w:val="both"/>
        <w:rPr>
          <w:rFonts w:ascii="Times New Roman" w:hAnsi="Times New Roman"/>
          <w:color w:val="000000"/>
        </w:rPr>
      </w:pPr>
      <w:r w:rsidRPr="001E2D4C">
        <w:rPr>
          <w:rFonts w:ascii="Times New Roman" w:hAnsi="Times New Roman"/>
          <w:color w:val="000000"/>
        </w:rPr>
        <w:t>In this study, we present, to the best of our knowledge, one of the most comprehensive and realistic assessments of run-of-river hydropower potential in Morocco, applied to a semi-arid watershed. The results reveal underexploited hydropower resource in regions where such energy systems are often considered technically unfeasible. These findings are particularly relevant given that run-of-river hydropower is currently not explicitly considered within Morocco’s national energy strategy.</w:t>
      </w:r>
    </w:p>
    <w:p w14:paraId="294F2F8D" w14:textId="5541B5F6" w:rsidR="001E2D4C" w:rsidRPr="001E2D4C" w:rsidRDefault="001E2D4C" w:rsidP="001E2D4C">
      <w:pPr>
        <w:jc w:val="both"/>
        <w:rPr>
          <w:rFonts w:ascii="Times New Roman" w:hAnsi="Times New Roman"/>
          <w:color w:val="000000"/>
        </w:rPr>
      </w:pPr>
      <w:r w:rsidRPr="001E2D4C">
        <w:rPr>
          <w:rFonts w:ascii="Times New Roman" w:hAnsi="Times New Roman"/>
          <w:color w:val="000000"/>
        </w:rPr>
        <w:t xml:space="preserve">The novelty of this work lies in the introduction of a modular turbine configuration, consisting of </w:t>
      </w:r>
      <w:r>
        <w:rPr>
          <w:rFonts w:ascii="Times New Roman" w:hAnsi="Times New Roman"/>
          <w:color w:val="000000"/>
        </w:rPr>
        <w:t>an optimal number of</w:t>
      </w:r>
      <w:r w:rsidRPr="001E2D4C">
        <w:rPr>
          <w:rFonts w:ascii="Times New Roman" w:hAnsi="Times New Roman"/>
          <w:color w:val="000000"/>
        </w:rPr>
        <w:t xml:space="preserve"> identical turbines operating in parallel and complemented by a smaller turbine. This configuration allows the plant to efficiently exploit a wide range of discharges while maintaining turbine operation within optimal efficiency ranges, thereby improving energy production under highly variable flow conditions typical of semi-arid climates.</w:t>
      </w:r>
    </w:p>
    <w:p w14:paraId="5DE004FE" w14:textId="77777777" w:rsidR="001E2D4C" w:rsidRPr="001E2D4C" w:rsidRDefault="001E2D4C" w:rsidP="001E2D4C">
      <w:pPr>
        <w:jc w:val="both"/>
        <w:rPr>
          <w:rFonts w:ascii="Times New Roman" w:hAnsi="Times New Roman"/>
          <w:color w:val="000000"/>
        </w:rPr>
      </w:pPr>
      <w:r w:rsidRPr="001E2D4C">
        <w:rPr>
          <w:rFonts w:ascii="Times New Roman" w:hAnsi="Times New Roman"/>
          <w:color w:val="000000"/>
        </w:rPr>
        <w:t>Beyond the case study presented, this research contributes to addressing the limited number of studies assessing hydropower potential in semi-arid regions and demonstrates how appropriate turbine configurations can enhance the technical feasibility of RoR systems in water-limited environments. The findings therefore provide a practical framework for expanding renewable energy opportunities in regions where hydropower resources have historically been overlooked.</w:t>
      </w:r>
    </w:p>
    <w:p w14:paraId="71863200" w14:textId="77777777" w:rsidR="004B0066" w:rsidRPr="006E2AE8" w:rsidRDefault="00F54769" w:rsidP="00F54769">
      <w:pPr>
        <w:rPr>
          <w:rFonts w:ascii="Times New Roman" w:hAnsi="Times New Roman"/>
          <w:color w:val="000000"/>
        </w:rPr>
      </w:pPr>
      <w:r w:rsidRPr="006E2AE8">
        <w:rPr>
          <w:rFonts w:ascii="Times New Roman" w:hAnsi="Times New Roman"/>
          <w:color w:val="000000"/>
        </w:rPr>
        <w:t>The authors have no conflicts of interest to disclose regarding this study</w:t>
      </w:r>
    </w:p>
    <w:p w14:paraId="44391C0A" w14:textId="77777777" w:rsidR="00CE5CC6" w:rsidRPr="006E2AE8" w:rsidRDefault="00A2172F" w:rsidP="006C7AA8">
      <w:pPr>
        <w:rPr>
          <w:rFonts w:ascii="Times New Roman" w:hAnsi="Times New Roman"/>
          <w:color w:val="000000"/>
        </w:rPr>
      </w:pPr>
      <w:r w:rsidRPr="006E2AE8">
        <w:rPr>
          <w:rFonts w:ascii="Times New Roman" w:hAnsi="Times New Roman"/>
          <w:color w:val="000000"/>
        </w:rPr>
        <w:t>Thank you for your consideration of this manuscript</w:t>
      </w:r>
      <w:r w:rsidR="00EF7C3D" w:rsidRPr="006E2AE8">
        <w:rPr>
          <w:rFonts w:ascii="Times New Roman" w:hAnsi="Times New Roman"/>
          <w:color w:val="000000"/>
        </w:rPr>
        <w:t xml:space="preserve"> and your valuable time.</w:t>
      </w:r>
    </w:p>
    <w:p w14:paraId="5DF59727" w14:textId="77777777" w:rsidR="00CE5CC6" w:rsidRPr="006E2AE8" w:rsidRDefault="003A3DAA" w:rsidP="006C7AA8">
      <w:pPr>
        <w:rPr>
          <w:rFonts w:ascii="Times New Roman" w:hAnsi="Times New Roman"/>
          <w:color w:val="000000"/>
        </w:rPr>
      </w:pPr>
      <w:r w:rsidRPr="006E2AE8">
        <w:rPr>
          <w:rFonts w:ascii="Times New Roman" w:hAnsi="Times New Roman"/>
          <w:color w:val="000000"/>
        </w:rPr>
        <w:t>Sincerely,</w:t>
      </w:r>
    </w:p>
    <w:p w14:paraId="31B4A61C" w14:textId="77777777" w:rsidR="00EF7C3D" w:rsidRPr="006E2AE8" w:rsidRDefault="00EF7C3D" w:rsidP="006C7AA8">
      <w:pPr>
        <w:rPr>
          <w:rFonts w:ascii="Times New Roman" w:hAnsi="Times New Roman"/>
          <w:color w:val="000000"/>
        </w:rPr>
      </w:pPr>
    </w:p>
    <w:p w14:paraId="7A554C12" w14:textId="77777777" w:rsidR="00623598" w:rsidRPr="006E2AE8" w:rsidRDefault="00623598" w:rsidP="00623598">
      <w:pPr>
        <w:spacing w:after="0"/>
        <w:rPr>
          <w:rFonts w:ascii="Times New Roman" w:hAnsi="Times New Roman"/>
          <w:color w:val="000000"/>
        </w:rPr>
      </w:pPr>
      <w:r w:rsidRPr="006E2AE8">
        <w:rPr>
          <w:rFonts w:ascii="Times New Roman" w:hAnsi="Times New Roman"/>
          <w:color w:val="000000"/>
        </w:rPr>
        <w:t>Imane El Kasimi</w:t>
      </w:r>
    </w:p>
    <w:p w14:paraId="35544ED1" w14:textId="77777777" w:rsidR="00623598" w:rsidRPr="006E2AE8" w:rsidRDefault="00623598" w:rsidP="00623598">
      <w:pPr>
        <w:spacing w:after="0"/>
        <w:rPr>
          <w:rFonts w:ascii="Times New Roman" w:hAnsi="Times New Roman"/>
        </w:rPr>
      </w:pPr>
    </w:p>
    <w:sectPr w:rsidR="00623598" w:rsidRPr="006E2A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CC6"/>
    <w:rsid w:val="00015225"/>
    <w:rsid w:val="00064203"/>
    <w:rsid w:val="001E2D4C"/>
    <w:rsid w:val="002108B9"/>
    <w:rsid w:val="002D6AE0"/>
    <w:rsid w:val="00323015"/>
    <w:rsid w:val="00323951"/>
    <w:rsid w:val="003A3DAA"/>
    <w:rsid w:val="003C08F0"/>
    <w:rsid w:val="00460848"/>
    <w:rsid w:val="004B0066"/>
    <w:rsid w:val="004E4561"/>
    <w:rsid w:val="00563909"/>
    <w:rsid w:val="00594174"/>
    <w:rsid w:val="00623598"/>
    <w:rsid w:val="00645205"/>
    <w:rsid w:val="006722CB"/>
    <w:rsid w:val="00682108"/>
    <w:rsid w:val="006C7AA8"/>
    <w:rsid w:val="006E2314"/>
    <w:rsid w:val="006E2AE8"/>
    <w:rsid w:val="00813D4D"/>
    <w:rsid w:val="008A1DE3"/>
    <w:rsid w:val="008D39DD"/>
    <w:rsid w:val="00A0762E"/>
    <w:rsid w:val="00A1474F"/>
    <w:rsid w:val="00A2172F"/>
    <w:rsid w:val="00AC039B"/>
    <w:rsid w:val="00AE126F"/>
    <w:rsid w:val="00AE58A2"/>
    <w:rsid w:val="00B8562A"/>
    <w:rsid w:val="00BA440D"/>
    <w:rsid w:val="00CA2A5C"/>
    <w:rsid w:val="00CE5CC6"/>
    <w:rsid w:val="00D339AC"/>
    <w:rsid w:val="00D83004"/>
    <w:rsid w:val="00E71BD0"/>
    <w:rsid w:val="00EE6CCE"/>
    <w:rsid w:val="00EF7C3D"/>
    <w:rsid w:val="00F5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310FF1"/>
  <w15:chartTrackingRefBased/>
  <w15:docId w15:val="{62405048-16CC-49EA-BD59-DD06170C2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8A1D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E58A2"/>
    <w:rPr>
      <w:color w:val="0000FF"/>
      <w:u w:val="single"/>
    </w:rPr>
  </w:style>
  <w:style w:type="paragraph" w:customStyle="1" w:styleId="Default">
    <w:name w:val="Default"/>
    <w:rsid w:val="00AE126F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en-GB" w:eastAsia="en-GB"/>
    </w:rPr>
  </w:style>
  <w:style w:type="character" w:styleId="FollowedHyperlink">
    <w:name w:val="FollowedHyperlink"/>
    <w:uiPriority w:val="99"/>
    <w:semiHidden/>
    <w:unhideWhenUsed/>
    <w:rsid w:val="00AC039B"/>
    <w:rPr>
      <w:color w:val="800080"/>
      <w:u w:val="single"/>
    </w:rPr>
  </w:style>
  <w:style w:type="character" w:styleId="CommentReference">
    <w:name w:val="annotation reference"/>
    <w:uiPriority w:val="99"/>
    <w:semiHidden/>
    <w:unhideWhenUsed/>
    <w:rsid w:val="00D339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39A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D339AC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39A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339AC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39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339AC"/>
    <w:rPr>
      <w:rFonts w:ascii="Segoe UI" w:hAnsi="Segoe UI" w:cs="Segoe UI"/>
      <w:sz w:val="18"/>
      <w:szCs w:val="18"/>
      <w:lang w:val="en-US" w:eastAsia="en-US"/>
    </w:rPr>
  </w:style>
  <w:style w:type="character" w:styleId="UnresolvedMention">
    <w:name w:val="Unresolved Mention"/>
    <w:uiPriority w:val="99"/>
    <w:semiHidden/>
    <w:unhideWhenUsed/>
    <w:rsid w:val="00D8300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8A1DE3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icsmauthors">
    <w:name w:val="icsm_authors"/>
    <w:basedOn w:val="Normal"/>
    <w:rsid w:val="001E2D4C"/>
    <w:pPr>
      <w:spacing w:after="160" w:line="240" w:lineRule="auto"/>
      <w:jc w:val="center"/>
    </w:pPr>
    <w:rPr>
      <w:rFonts w:ascii="Times New Roman" w:eastAsia="Times New Roman" w:hAnsi="Times New Roman"/>
      <w:sz w:val="26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0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lkasimi@emi.ac.ma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306</Words>
  <Characters>1961</Characters>
  <Application>Microsoft Office Word</Application>
  <DocSecurity>0</DocSecurity>
  <Lines>35</Lines>
  <Paragraphs>14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SPIE</Company>
  <LinksUpToDate>false</LinksUpToDate>
  <CharactersWithSpaces>2255</CharactersWithSpaces>
  <SharedDoc>false</SharedDoc>
  <HLinks>
    <vt:vector size="6" baseType="variant">
      <vt:variant>
        <vt:i4>8323076</vt:i4>
      </vt:variant>
      <vt:variant>
        <vt:i4>0</vt:i4>
      </vt:variant>
      <vt:variant>
        <vt:i4>0</vt:i4>
      </vt:variant>
      <vt:variant>
        <vt:i4>5</vt:i4>
      </vt:variant>
      <vt:variant>
        <vt:lpwstr>mailto:elkasimi@emi.ac.ma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Karolyn Labes</dc:creator>
  <cp:keywords/>
  <cp:lastModifiedBy>EL KASIMI IMANE</cp:lastModifiedBy>
  <cp:revision>3</cp:revision>
  <dcterms:created xsi:type="dcterms:W3CDTF">2026-03-06T12:46:00Z</dcterms:created>
  <dcterms:modified xsi:type="dcterms:W3CDTF">2026-03-07T17:03:00Z</dcterms:modified>
</cp:coreProperties>
</file>